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875" w:rsidRDefault="00F73875" w:rsidP="0050191A">
      <w:pPr>
        <w:pStyle w:val="Znag"/>
        <w:spacing w:after="480"/>
      </w:pPr>
      <w:r w:rsidRPr="00294826">
        <w:t xml:space="preserve">ZAŁĄCZNIK NR </w:t>
      </w:r>
      <w:r w:rsidR="00495697">
        <w:t>1</w:t>
      </w:r>
      <w:r w:rsidR="00417462">
        <w:t>0</w:t>
      </w:r>
      <w:r w:rsidRPr="00294826">
        <w:t xml:space="preserve"> DO SWZ</w:t>
      </w:r>
      <w:r w:rsidRPr="00294826">
        <w:tab/>
        <w:t>POST/DYS/OR/OZ/</w:t>
      </w:r>
      <w:r w:rsidR="00D06A94">
        <w:rPr>
          <w:rFonts w:cs="Calibri"/>
          <w:caps/>
          <w:kern w:val="28"/>
        </w:rPr>
        <w:t>03273</w:t>
      </w:r>
      <w:r w:rsidRPr="00294826">
        <w:t>/202</w:t>
      </w:r>
      <w:r w:rsidR="00885E46">
        <w:t>4</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540"/>
      </w:tblGrid>
      <w:tr w:rsidR="00F73875" w:rsidRPr="006B56FD" w:rsidTr="00EB5140">
        <w:trPr>
          <w:trHeight w:val="1820"/>
        </w:trPr>
        <w:tc>
          <w:tcPr>
            <w:tcW w:w="3656" w:type="dxa"/>
            <w:tcBorders>
              <w:top w:val="thinThickSmallGap" w:sz="12" w:space="0" w:color="0070C0"/>
              <w:bottom w:val="thinThickSmallGap" w:sz="12" w:space="0" w:color="0070C0"/>
            </w:tcBorders>
          </w:tcPr>
          <w:p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rsidR="00F73875" w:rsidRPr="00F93173" w:rsidRDefault="00F73875" w:rsidP="00EB5140">
            <w:pPr>
              <w:spacing w:line="360" w:lineRule="auto"/>
              <w:jc w:val="center"/>
              <w:rPr>
                <w:rFonts w:asciiTheme="minorHAnsi" w:eastAsiaTheme="majorEastAsia" w:hAnsiTheme="minorHAnsi" w:cstheme="majorBidi"/>
                <w:iCs/>
                <w:sz w:val="24"/>
                <w:szCs w:val="24"/>
              </w:rPr>
            </w:pPr>
          </w:p>
          <w:p w:rsidR="00F73875" w:rsidRPr="00F93173" w:rsidRDefault="00F73875" w:rsidP="00EB5140">
            <w:pPr>
              <w:spacing w:line="360" w:lineRule="auto"/>
              <w:jc w:val="center"/>
              <w:rPr>
                <w:rFonts w:asciiTheme="minorHAnsi" w:eastAsiaTheme="majorEastAsia" w:hAnsiTheme="minorHAnsi" w:cstheme="majorBidi"/>
                <w:iCs/>
                <w:sz w:val="18"/>
                <w:szCs w:val="18"/>
              </w:rPr>
            </w:pPr>
          </w:p>
          <w:p w:rsidR="00F73875" w:rsidRPr="00F93173" w:rsidRDefault="00F73875" w:rsidP="00EB5140">
            <w:pPr>
              <w:spacing w:line="360" w:lineRule="auto"/>
              <w:jc w:val="center"/>
              <w:rPr>
                <w:rFonts w:asciiTheme="minorHAnsi" w:eastAsiaTheme="majorEastAsia" w:hAnsiTheme="minorHAnsi" w:cstheme="majorBidi"/>
                <w:iCs/>
                <w:sz w:val="18"/>
                <w:szCs w:val="18"/>
              </w:rPr>
            </w:pPr>
          </w:p>
          <w:p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rsidR="00F73875" w:rsidRPr="00FD4A2B" w:rsidRDefault="00F73875" w:rsidP="00EB5140">
            <w:pPr>
              <w:spacing w:line="360" w:lineRule="auto"/>
              <w:rPr>
                <w:rFonts w:asciiTheme="minorHAnsi" w:eastAsiaTheme="majorEastAsia" w:hAnsiTheme="minorHAnsi" w:cstheme="majorBidi"/>
                <w:b/>
                <w:i/>
                <w:iCs/>
                <w:sz w:val="10"/>
                <w:szCs w:val="16"/>
                <w:u w:val="single"/>
              </w:rPr>
            </w:pPr>
          </w:p>
          <w:p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rsidR="00F73875" w:rsidRDefault="00F73875" w:rsidP="00F73875">
      <w:pPr>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D06A94" w:rsidRPr="00D06A94">
        <w:rPr>
          <w:rFonts w:asciiTheme="minorHAnsi" w:eastAsia="Calibri" w:hAnsiTheme="minorHAnsi" w:cstheme="minorHAnsi"/>
          <w:b/>
          <w:bCs/>
          <w:i/>
          <w:szCs w:val="22"/>
          <w:lang w:eastAsia="pl-PL"/>
        </w:rPr>
        <w:t xml:space="preserve">Budowa przyłączy kablowych </w:t>
      </w:r>
      <w:proofErr w:type="spellStart"/>
      <w:r w:rsidR="00D06A94" w:rsidRPr="00D06A94">
        <w:rPr>
          <w:rFonts w:asciiTheme="minorHAnsi" w:eastAsia="Calibri" w:hAnsiTheme="minorHAnsi" w:cstheme="minorHAnsi"/>
          <w:b/>
          <w:bCs/>
          <w:i/>
          <w:szCs w:val="22"/>
          <w:lang w:eastAsia="pl-PL"/>
        </w:rPr>
        <w:t>nN</w:t>
      </w:r>
      <w:proofErr w:type="spellEnd"/>
      <w:r w:rsidR="00D06A94" w:rsidRPr="00D06A94">
        <w:rPr>
          <w:rFonts w:asciiTheme="minorHAnsi" w:eastAsia="Calibri" w:hAnsiTheme="minorHAnsi" w:cstheme="minorHAnsi"/>
          <w:b/>
          <w:bCs/>
          <w:i/>
          <w:szCs w:val="22"/>
          <w:lang w:eastAsia="pl-PL"/>
        </w:rPr>
        <w:t xml:space="preserve"> na terenie Rejonu Energetycznego Rzeszów – Rzeszów (ul. Pogwizdowska, ul. Lubelska) - 2 części</w:t>
      </w:r>
      <w:bookmarkStart w:id="0" w:name="_GoBack"/>
      <w:bookmarkEnd w:id="0"/>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p w:rsidR="00F73875" w:rsidRDefault="00F73875" w:rsidP="00F73875">
      <w:pPr>
        <w:rPr>
          <w:rFonts w:asciiTheme="minorHAnsi" w:eastAsia="Calibri" w:hAnsiTheme="minorHAnsi" w:cstheme="minorHAnsi"/>
          <w:szCs w:val="22"/>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F73875" w:rsidRPr="004B4556" w:rsidTr="00EB5140">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rsidTr="00EB5140">
        <w:trPr>
          <w:trHeight w:val="529"/>
        </w:trPr>
        <w:tc>
          <w:tcPr>
            <w:tcW w:w="619" w:type="dxa"/>
            <w:tcBorders>
              <w:top w:val="single" w:sz="4" w:space="0" w:color="auto"/>
              <w:left w:val="single" w:sz="4" w:space="0" w:color="auto"/>
              <w:bottom w:val="single" w:sz="4" w:space="0" w:color="auto"/>
              <w:right w:val="single" w:sz="4" w:space="0" w:color="auto"/>
            </w:tcBorders>
            <w:vAlign w:val="center"/>
          </w:tcPr>
          <w:p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rsidTr="00EB5140">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rsidTr="00EB5140">
        <w:trPr>
          <w:trHeight w:val="545"/>
        </w:trPr>
        <w:tc>
          <w:tcPr>
            <w:tcW w:w="619" w:type="dxa"/>
            <w:tcBorders>
              <w:top w:val="single" w:sz="4" w:space="0" w:color="auto"/>
              <w:left w:val="single" w:sz="4" w:space="0" w:color="auto"/>
              <w:bottom w:val="single" w:sz="4" w:space="0" w:color="auto"/>
              <w:right w:val="single" w:sz="4" w:space="0" w:color="auto"/>
            </w:tcBorders>
            <w:vAlign w:val="center"/>
          </w:tcPr>
          <w:p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rsidTr="00EB5140">
        <w:trPr>
          <w:trHeight w:val="553"/>
        </w:trPr>
        <w:tc>
          <w:tcPr>
            <w:tcW w:w="619" w:type="dxa"/>
            <w:tcBorders>
              <w:top w:val="single" w:sz="4" w:space="0" w:color="auto"/>
              <w:left w:val="single" w:sz="4" w:space="0" w:color="auto"/>
              <w:bottom w:val="single" w:sz="4" w:space="0" w:color="auto"/>
              <w:right w:val="single" w:sz="4" w:space="0" w:color="auto"/>
            </w:tcBorders>
            <w:vAlign w:val="center"/>
          </w:tcPr>
          <w:p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rsidR="00F73875" w:rsidRPr="009C2468" w:rsidRDefault="00F73875" w:rsidP="0016335B">
      <w:pPr>
        <w:spacing w:before="132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rsidR="00F73875" w:rsidRDefault="00F73875" w:rsidP="0016335B">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rsidR="00F73875" w:rsidRDefault="00F73875" w:rsidP="0016335B">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sectPr w:rsidR="00F73875" w:rsidSect="0050191A">
      <w:footerReference w:type="default" r:id="rId13"/>
      <w:headerReference w:type="first" r:id="rId14"/>
      <w:footerReference w:type="first" r:id="rId15"/>
      <w:pgSz w:w="11906" w:h="16838" w:code="9"/>
      <w:pgMar w:top="964" w:right="1418" w:bottom="851" w:left="1531"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2BC" w:rsidRDefault="00CC02BC" w:rsidP="004A302B">
      <w:pPr>
        <w:spacing w:line="240" w:lineRule="auto"/>
      </w:pPr>
      <w:r>
        <w:separator/>
      </w:r>
    </w:p>
  </w:endnote>
  <w:endnote w:type="continuationSeparator" w:id="0">
    <w:p w:rsidR="00CC02BC" w:rsidRDefault="00CC02B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D06A94">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D06A94">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D06A94">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D06A94">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2BC" w:rsidRDefault="00CC02BC" w:rsidP="004A302B">
      <w:pPr>
        <w:spacing w:line="240" w:lineRule="auto"/>
      </w:pPr>
      <w:r>
        <w:separator/>
      </w:r>
    </w:p>
  </w:footnote>
  <w:footnote w:type="continuationSeparator" w:id="0">
    <w:p w:rsidR="00CC02BC" w:rsidRDefault="00CC02BC"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A7E" w:rsidRPr="00706793" w:rsidRDefault="00D23A7E"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lang w:eastAsia="pl-PL"/>
      </w:rPr>
      <w:drawing>
        <wp:anchor distT="0" distB="0" distL="114300" distR="114300" simplePos="0" relativeHeight="251658240" behindDoc="1" locked="0" layoutInCell="1" allowOverlap="0" wp14:anchorId="0809A52A" wp14:editId="2525F67F">
          <wp:simplePos x="0" y="0"/>
          <wp:positionH relativeFrom="page">
            <wp:posOffset>467995</wp:posOffset>
          </wp:positionH>
          <wp:positionV relativeFrom="page">
            <wp:posOffset>466725</wp:posOffset>
          </wp:positionV>
          <wp:extent cx="752400" cy="532800"/>
          <wp:effectExtent l="0" t="0" r="0" b="635"/>
          <wp:wrapSquare wrapText="right"/>
          <wp:docPr id="675"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abstractNumId w:val="13"/>
  </w:num>
  <w:num w:numId="2">
    <w:abstractNumId w:val="8"/>
  </w:num>
  <w:num w:numId="3">
    <w:abstractNumId w:val="22"/>
  </w:num>
  <w:num w:numId="4">
    <w:abstractNumId w:val="6"/>
  </w:num>
  <w:num w:numId="5">
    <w:abstractNumId w:val="10"/>
  </w:num>
  <w:num w:numId="6">
    <w:abstractNumId w:val="15"/>
  </w:num>
  <w:num w:numId="7">
    <w:abstractNumId w:val="16"/>
  </w:num>
  <w:num w:numId="8">
    <w:abstractNumId w:val="17"/>
  </w:num>
  <w:num w:numId="9">
    <w:abstractNumId w:val="7"/>
  </w:num>
  <w:num w:numId="10">
    <w:abstractNumId w:val="18"/>
  </w:num>
  <w:num w:numId="11">
    <w:abstractNumId w:val="4"/>
  </w:num>
  <w:num w:numId="12">
    <w:abstractNumId w:val="19"/>
  </w:num>
  <w:num w:numId="13">
    <w:abstractNumId w:val="12"/>
  </w:num>
  <w:num w:numId="14">
    <w:abstractNumId w:val="3"/>
  </w:num>
  <w:num w:numId="15">
    <w:abstractNumId w:val="1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abstractNumId w:val="5"/>
  </w:num>
  <w:num w:numId="20">
    <w:abstractNumId w:val="21"/>
  </w:num>
  <w:num w:numId="21">
    <w:abstractNumId w:val="9"/>
  </w:num>
  <w:num w:numId="22">
    <w:abstractNumId w:val="14"/>
  </w:num>
  <w:num w:numId="2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17B"/>
    <w:rsid w:val="00191304"/>
    <w:rsid w:val="001920BF"/>
    <w:rsid w:val="0019279D"/>
    <w:rsid w:val="00193DCF"/>
    <w:rsid w:val="001944B1"/>
    <w:rsid w:val="00194C66"/>
    <w:rsid w:val="00195038"/>
    <w:rsid w:val="00196400"/>
    <w:rsid w:val="00196B0D"/>
    <w:rsid w:val="00196B66"/>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5DF2"/>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A4D"/>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2BC"/>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A94"/>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95E"/>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07DD5"/>
    <w:rsid w:val="00E11F9F"/>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6AC"/>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7374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POST/DYS/OR/OZ/03273/2024                         </dmsv2SWPP2ObjectNumber>
    <dmsv2SWPP2SumMD5 xmlns="http://schemas.microsoft.com/sharepoint/v3">3a7f0ca7017475ca67866ed3fbbcdad8</dmsv2SWPP2SumMD5>
    <dmsv2BaseMoved xmlns="http://schemas.microsoft.com/sharepoint/v3">false</dmsv2BaseMoved>
    <dmsv2BaseIsSensitive xmlns="http://schemas.microsoft.com/sharepoint/v3">true</dmsv2BaseIsSensitive>
    <dmsv2SWPP2IDSWPP2 xmlns="http://schemas.microsoft.com/sharepoint/v3">662003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21029034</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0000000100070003000000000001</dmsv2SWPP2ObjectDepartment>
    <dmsv2SWPP2ObjectName xmlns="http://schemas.microsoft.com/sharepoint/v3">Postępowanie</dmsv2SWPP2ObjectName>
    <_dlc_DocId xmlns="a19cb1c7-c5c7-46d4-85ae-d83685407bba">AEASQFSYQUA4-848585078-4442</_dlc_DocId>
    <_dlc_DocIdUrl xmlns="a19cb1c7-c5c7-46d4-85ae-d83685407bba">
      <Url>https://swpp2.dms.gkpge.pl/sites/32/_layouts/15/DocIdRedir.aspx?ID=AEASQFSYQUA4-848585078-4442</Url>
      <Description>AEASQFSYQUA4-848585078-4442</Description>
    </_dlc_DocIdUrl>
  </documentManagement>
</p:properties>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376CC-C14B-451C-9420-8DC8D82AACDE}"/>
</file>

<file path=customXml/itemProps2.xml><?xml version="1.0" encoding="utf-8"?>
<ds:datastoreItem xmlns:ds="http://schemas.openxmlformats.org/officeDocument/2006/customXml" ds:itemID="{0BD59BD4-2F8C-4642-9323-A32A58604B72}">
  <ds:schemaRefs>
    <ds:schemaRef ds:uri="http://schemas.microsoft.com/sharepoint/events"/>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B7504C7-F76D-478B-A08B-DFFEA20C9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2767</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Kania Grzegorz [PGE Dystr. O.Rzeszów]</cp:lastModifiedBy>
  <cp:revision>3</cp:revision>
  <cp:lastPrinted>2020-02-27T07:25:00Z</cp:lastPrinted>
  <dcterms:created xsi:type="dcterms:W3CDTF">2024-10-21T09:10:00Z</dcterms:created>
  <dcterms:modified xsi:type="dcterms:W3CDTF">2024-11-13T06:49:00Z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523c5000-06ef-4c18-a192-92b5fa77cbb8</vt:lpwstr>
  </property>
</Properties>
</file>